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 w:rsidR="00456E8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 w:rsidR="00456E8D"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56E8D"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="006572FF" w:rsidRPr="00E863D1">
        <w:rPr>
          <w:rFonts w:ascii="Times New Roman" w:hAnsi="Times New Roman"/>
          <w:sz w:val="28"/>
          <w:szCs w:val="28"/>
        </w:rPr>
        <w:t>стать</w:t>
      </w:r>
      <w:r w:rsidR="00456E8D"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CD9" w:rsidRPr="00317CD9" w:rsidRDefault="006C080E" w:rsidP="00EC4CDE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</w:t>
      </w:r>
      <w:proofErr w:type="gramEnd"/>
      <w:r w:rsidR="005440D5">
        <w:rPr>
          <w:rFonts w:ascii="Times New Roman" w:eastAsia="Calibri" w:hAnsi="Times New Roman" w:cs="Times New Roman"/>
          <w:sz w:val="28"/>
          <w:szCs w:val="28"/>
        </w:rPr>
        <w:t xml:space="preserve">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</w:p>
    <w:p w:rsidR="00317CD9" w:rsidRDefault="00317CD9" w:rsidP="00EC4CDE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постановлению.</w:t>
      </w:r>
    </w:p>
    <w:p w:rsidR="00826D1C" w:rsidRDefault="00826D1C" w:rsidP="00EC4CDE">
      <w:pPr>
        <w:pStyle w:val="a9"/>
        <w:numPr>
          <w:ilvl w:val="1"/>
          <w:numId w:val="20"/>
        </w:numPr>
        <w:ind w:left="0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Приложение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 к постановлению изложить в новой редакции согласно приложению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826D1C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постановлению.</w:t>
      </w:r>
    </w:p>
    <w:p w:rsidR="00C36A35" w:rsidRPr="000037EA" w:rsidRDefault="00C36A35" w:rsidP="000037EA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36A35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Pr="00C36A35">
        <w:rPr>
          <w:sz w:val="28"/>
          <w:szCs w:val="28"/>
        </w:rPr>
        <w:br/>
        <w:t xml:space="preserve">Ханты-Мансийский», разместить на </w:t>
      </w:r>
      <w:r>
        <w:rPr>
          <w:sz w:val="28"/>
          <w:szCs w:val="28"/>
        </w:rPr>
        <w:t xml:space="preserve">официальном сайте администрации </w:t>
      </w:r>
      <w:r w:rsidRPr="00C36A35">
        <w:rPr>
          <w:sz w:val="28"/>
          <w:szCs w:val="28"/>
        </w:rPr>
        <w:t>Ханты-Мансийского района.</w:t>
      </w:r>
    </w:p>
    <w:p w:rsidR="00C36A35" w:rsidRPr="00E863D1" w:rsidRDefault="00C36A35" w:rsidP="00C36A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Pr="00E863D1" w:rsidRDefault="00C36A35" w:rsidP="00C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36A35" w:rsidRPr="00826D1C" w:rsidRDefault="00C36A35" w:rsidP="00C36A35">
      <w:pPr>
        <w:pStyle w:val="a9"/>
        <w:ind w:left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BC" w:rsidRDefault="009052BC" w:rsidP="0009594A">
      <w:pPr>
        <w:pStyle w:val="Standard"/>
        <w:jc w:val="both"/>
        <w:rPr>
          <w:rFonts w:ascii="Times New Roman" w:hAnsi="Times New Roman"/>
          <w:sz w:val="28"/>
          <w:szCs w:val="28"/>
        </w:rPr>
        <w:sectPr w:rsidR="009052BC" w:rsidSect="0010736C">
          <w:pgSz w:w="11906" w:h="16838"/>
          <w:pgMar w:top="1276" w:right="1134" w:bottom="1701" w:left="1276" w:header="709" w:footer="709" w:gutter="0"/>
          <w:cols w:space="708"/>
          <w:docGrid w:linePitch="360"/>
        </w:sectPr>
      </w:pP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</w:t>
      </w:r>
      <w:r w:rsidR="00042AF6">
        <w:rPr>
          <w:rFonts w:ascii="Times New Roman" w:hAnsi="Times New Roman"/>
          <w:sz w:val="28"/>
          <w:szCs w:val="28"/>
        </w:rPr>
        <w:t>00</w:t>
      </w:r>
      <w:r w:rsidR="00315075">
        <w:rPr>
          <w:rFonts w:ascii="Times New Roman" w:hAnsi="Times New Roman"/>
          <w:sz w:val="28"/>
          <w:szCs w:val="28"/>
        </w:rPr>
        <w:t>.</w:t>
      </w:r>
      <w:r w:rsidR="00042AF6">
        <w:rPr>
          <w:rFonts w:ascii="Times New Roman" w:hAnsi="Times New Roman"/>
          <w:sz w:val="28"/>
          <w:szCs w:val="28"/>
        </w:rPr>
        <w:t>00</w:t>
      </w:r>
      <w:r w:rsidR="00315075">
        <w:rPr>
          <w:rFonts w:ascii="Times New Roman" w:hAnsi="Times New Roman"/>
          <w:sz w:val="28"/>
          <w:szCs w:val="28"/>
        </w:rPr>
        <w:t>.202</w:t>
      </w:r>
      <w:r w:rsidR="00042AF6">
        <w:rPr>
          <w:rFonts w:ascii="Times New Roman" w:hAnsi="Times New Roman"/>
          <w:sz w:val="28"/>
          <w:szCs w:val="28"/>
        </w:rPr>
        <w:t>3</w:t>
      </w:r>
      <w:r w:rsidR="00315075">
        <w:rPr>
          <w:rFonts w:ascii="Times New Roman" w:hAnsi="Times New Roman"/>
          <w:sz w:val="28"/>
          <w:szCs w:val="28"/>
        </w:rPr>
        <w:t xml:space="preserve">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042AF6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C94DE5">
              <w:rPr>
                <w:rFonts w:ascii="Times New Roman" w:hAnsi="Times New Roman" w:cs="Times New Roman"/>
              </w:rPr>
              <w:t xml:space="preserve"> деятельность </w:t>
            </w:r>
            <w:r w:rsidR="00B22AA3">
              <w:rPr>
                <w:rFonts w:ascii="Times New Roman" w:hAnsi="Times New Roman" w:cs="Times New Roman"/>
              </w:rPr>
              <w:t>управления специальных мероприятий и организации профилактики правонарушений</w:t>
            </w:r>
            <w:r w:rsidR="00730B3D" w:rsidRPr="00730B3D">
              <w:rPr>
                <w:rFonts w:ascii="Times New Roman" w:hAnsi="Times New Roman" w:cs="Times New Roman"/>
              </w:rPr>
              <w:t xml:space="preserve">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E136CF" w:rsidP="00E13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94DE5"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="005214ED" w:rsidRPr="005214ED">
              <w:rPr>
                <w:rFonts w:ascii="Times New Roman" w:hAnsi="Times New Roman"/>
                <w:sz w:val="20"/>
                <w:szCs w:val="20"/>
              </w:rPr>
              <w:t xml:space="preserve"> специальных мероприятий и организации профилактики правонарушений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r w:rsidR="00C94DE5" w:rsidRPr="00C94DE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образованию администрации Ханты-Мансийского района 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подведомственные 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ему подведомственные образовательные организации</w:t>
            </w:r>
          </w:p>
          <w:p w:rsidR="00BD7A6C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E266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4781B" w:rsidRPr="00A4781B" w:rsidRDefault="00A4781B" w:rsidP="00A4781B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4781B">
              <w:rPr>
                <w:rFonts w:ascii="Times New Roman" w:hAnsi="Times New Roman"/>
                <w:sz w:val="20"/>
                <w:szCs w:val="20"/>
              </w:rPr>
              <w:t>управление по культуре, спорту и социальной политике</w:t>
            </w:r>
            <w:r w:rsidR="00E136CF" w:rsidRPr="00A47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E136CF" w:rsidRPr="00A47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781B">
              <w:rPr>
                <w:rFonts w:ascii="Times New Roman" w:hAnsi="Times New Roman"/>
                <w:sz w:val="20"/>
                <w:szCs w:val="20"/>
              </w:rPr>
              <w:t xml:space="preserve"> (далее - управление по культуре, спорту и социальной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11201" w:rsidRPr="00051063" w:rsidRDefault="00E26698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</w:t>
            </w:r>
            <w:r w:rsidR="00321D02">
              <w:rPr>
                <w:rFonts w:ascii="Times New Roman" w:hAnsi="Times New Roman"/>
                <w:color w:val="000000"/>
                <w:sz w:val="20"/>
                <w:szCs w:val="20"/>
              </w:rPr>
              <w:t>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BD7A6C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E136CF" w:rsidRPr="00051063">
              <w:rPr>
                <w:rFonts w:ascii="Times New Roman" w:hAnsi="Times New Roman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sz w:val="20"/>
                <w:szCs w:val="20"/>
              </w:rPr>
              <w:t>и</w:t>
            </w:r>
            <w:r w:rsidR="00E136CF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комитет экономической политики)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Default="00BD7A6C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</w:t>
            </w:r>
            <w:r w:rsidR="00E26698">
              <w:rPr>
                <w:rFonts w:ascii="Times New Roman" w:hAnsi="Times New Roman"/>
                <w:sz w:val="20"/>
                <w:szCs w:val="20"/>
              </w:rPr>
              <w:t>У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правление технического обеспечения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»)</w:t>
            </w:r>
            <w:r w:rsidR="00E26698">
              <w:rPr>
                <w:rFonts w:ascii="Times New Roman" w:hAnsi="Times New Roman"/>
                <w:sz w:val="20"/>
                <w:szCs w:val="20"/>
              </w:rPr>
              <w:t>)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4A3D" w:rsidRPr="00051063" w:rsidRDefault="00F14A3D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«Спортивная школа Ханты-Мансийского района» (далее – МАУ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="00321D02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="00321D02"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321D02">
              <w:rPr>
                <w:rFonts w:ascii="Times New Roman" w:hAnsi="Times New Roman"/>
                <w:sz w:val="20"/>
                <w:szCs w:val="20"/>
              </w:rPr>
              <w:t>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 w:rsidR="005C0B2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F21695" w:rsidP="00E13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</w:t>
            </w:r>
            <w:r w:rsidR="00E136CF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</w:t>
            </w:r>
            <w:r w:rsidR="00E136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E136CF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 w:rsidR="005A7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управление организации местного самоуправления и административной реформы).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F80B1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18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404B4D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4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A620F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6B0E0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9 482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D53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A11050" w:rsidRPr="00600997" w:rsidRDefault="00A11050" w:rsidP="00D27DEB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F25AF7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F25AF7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9E27D4">
        <w:trPr>
          <w:trHeight w:hRule="exact" w:val="457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val="41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9E27D4">
        <w:trPr>
          <w:trHeight w:hRule="exact" w:val="62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9E27D4" w:rsidRDefault="004E4A48" w:rsidP="009E27D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843A6">
        <w:trPr>
          <w:trHeight w:hRule="exact" w:val="1821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A843A6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855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9E27D4">
        <w:trPr>
          <w:trHeight w:hRule="exact" w:val="1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МКУ ХМР «Управление</w:t>
            </w:r>
            <w:r w:rsidR="00D94170"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F25AF7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E93532">
        <w:trPr>
          <w:trHeight w:hRule="exact" w:val="537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7190B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4E4A48" w:rsidRPr="000F5DE2">
              <w:rPr>
                <w:rFonts w:ascii="Times New Roman" w:hAnsi="Times New Roman"/>
              </w:rPr>
              <w:t xml:space="preserve"> </w:t>
            </w:r>
            <w:r w:rsidR="004E4A48">
              <w:rPr>
                <w:rFonts w:ascii="Times New Roman" w:hAnsi="Times New Roman"/>
              </w:rPr>
              <w:br/>
            </w:r>
            <w:r w:rsidR="004E4A48"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 w:rsidR="00315015"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21AD5">
        <w:trPr>
          <w:trHeight w:hRule="exact" w:val="114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742AD7" w:rsidRPr="000F5DE2" w:rsidRDefault="00742AD7" w:rsidP="00742AD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9E27D4">
        <w:trPr>
          <w:trHeight w:hRule="exact" w:val="8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C405C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9E27D4">
        <w:trPr>
          <w:trHeight w:hRule="exact" w:val="8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70B42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25560F">
        <w:trPr>
          <w:trHeight w:val="70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5560F" w:rsidRPr="002135A8" w:rsidRDefault="0025560F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5560F" w:rsidRPr="002135A8" w:rsidRDefault="0025560F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25560F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560F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0F11B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60F" w:rsidRPr="002135A8" w:rsidRDefault="0025560F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7F78C4">
        <w:trPr>
          <w:trHeight w:hRule="exact" w:val="7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C4" w:rsidRPr="002135A8" w:rsidRDefault="007F78C4" w:rsidP="007F78C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CF0380" w:rsidRPr="002135A8" w:rsidRDefault="00CF0380" w:rsidP="00315015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CF0380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380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0F11B8" w:rsidRDefault="00CF0380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Pr="002135A8" w:rsidRDefault="00CF0380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80" w:rsidRDefault="00CF0380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7F78C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</w:t>
            </w:r>
            <w:r w:rsidR="00383B65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7F78C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 w:rsidR="007F78C4"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2776F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D523A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D2776F">
        <w:trPr>
          <w:trHeight w:hRule="exact"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A31EB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0705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453C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Правовое просвещение и информирование в сфере защиты </w:t>
            </w:r>
            <w:r w:rsidRPr="000F5DE2">
              <w:rPr>
                <w:rFonts w:ascii="Times New Roman" w:hAnsi="Times New Roman"/>
              </w:rPr>
              <w:lastRenderedPageBreak/>
              <w:t>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F0075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экономической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B52DE4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="00141D7F"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D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355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740B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35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57C7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B5C4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624F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605386"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23F57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A80C8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605386">
        <w:trPr>
          <w:trHeight w:hRule="exact" w:val="53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A80C8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A80C8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72DF1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383B65" w:rsidRPr="002135A8" w:rsidRDefault="004E4A48" w:rsidP="00383B65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383B65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4E4A48" w:rsidRPr="00A11050" w:rsidRDefault="004E4A48" w:rsidP="00383B6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A48"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32FC" w:rsidRPr="000F5DE2" w:rsidTr="00E136CF">
        <w:trPr>
          <w:trHeight w:val="606"/>
        </w:trPr>
        <w:tc>
          <w:tcPr>
            <w:tcW w:w="4961" w:type="dxa"/>
            <w:gridSpan w:val="2"/>
            <w:vMerge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432FC" w:rsidRPr="000F5DE2" w:rsidRDefault="008432FC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432FC" w:rsidRPr="00B923CF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432FC" w:rsidRPr="000F11B8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432FC" w:rsidRPr="000F5DE2" w:rsidRDefault="008432F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432FC" w:rsidRPr="000F5DE2" w:rsidRDefault="008432F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383B65">
        <w:trPr>
          <w:trHeight w:hRule="exact" w:val="77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8A2AA9" w:rsidRPr="000F5DE2" w:rsidRDefault="008A2AA9" w:rsidP="00383B65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2AA9" w:rsidRPr="000F5DE2" w:rsidTr="00F25AF7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8A2AA9" w:rsidRPr="000F5DE2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8A2AA9" w:rsidRPr="000F5DE2" w:rsidRDefault="008A2AA9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8A2AA9" w:rsidRDefault="008A2AA9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8A2AA9" w:rsidRPr="00B923CF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8A2AA9" w:rsidRPr="000F11B8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2AA9" w:rsidRDefault="008A2AA9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8A2AA9" w:rsidRDefault="008A2AA9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383B65">
        <w:trPr>
          <w:trHeight w:hRule="exact" w:val="34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383B65">
        <w:trPr>
          <w:trHeight w:hRule="exact" w:val="715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 w:rsidR="00383B65"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 w:rsidR="00383B65"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383B65">
        <w:trPr>
          <w:trHeight w:hRule="exact" w:val="421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F5392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F5392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2026B3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7D0" w:rsidRPr="00E43EFC" w:rsidRDefault="007F07D0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</w:t>
            </w:r>
            <w:r w:rsidR="008432FC">
              <w:rPr>
                <w:rFonts w:ascii="Times New Roman" w:eastAsia="Calibri" w:hAnsi="Times New Roman"/>
                <w:bCs/>
                <w:lang w:eastAsia="en-US"/>
              </w:rPr>
              <w:t xml:space="preserve"> (в том числе спортивных)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</w:t>
            </w:r>
            <w:r w:rsidRPr="00105567">
              <w:rPr>
                <w:rFonts w:ascii="Times New Roman" w:hAnsi="Times New Roman"/>
              </w:rPr>
              <w:lastRenderedPageBreak/>
              <w:t xml:space="preserve">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</w:t>
            </w:r>
            <w:r w:rsidRPr="0048541C">
              <w:rPr>
                <w:rFonts w:ascii="Times New Roman" w:hAnsi="Times New Roman"/>
              </w:rPr>
              <w:lastRenderedPageBreak/>
              <w:t xml:space="preserve">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</w:t>
            </w:r>
            <w:r w:rsidRPr="00524BF4">
              <w:rPr>
                <w:rFonts w:ascii="Times New Roman" w:hAnsi="Times New Roman"/>
              </w:rPr>
              <w:lastRenderedPageBreak/>
              <w:t>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</w:t>
            </w:r>
            <w:r w:rsidRPr="006F4C8C">
              <w:rPr>
                <w:rFonts w:ascii="Times New Roman" w:hAnsi="Times New Roman"/>
              </w:rPr>
              <w:lastRenderedPageBreak/>
              <w:t xml:space="preserve">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7DE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D27DE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</w:t>
      </w:r>
      <w:r w:rsidR="00D27DE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D27DEB">
        <w:rPr>
          <w:rFonts w:ascii="Times New Roman" w:hAnsi="Times New Roman"/>
          <w:sz w:val="28"/>
          <w:szCs w:val="28"/>
        </w:rPr>
        <w:t>000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8C5F1C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на 2023</w:t>
      </w:r>
      <w:r w:rsidR="00B46768" w:rsidRPr="00B46768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566"/>
        <w:gridCol w:w="251"/>
        <w:gridCol w:w="5131"/>
        <w:gridCol w:w="268"/>
        <w:gridCol w:w="2284"/>
        <w:gridCol w:w="268"/>
        <w:gridCol w:w="1885"/>
        <w:gridCol w:w="262"/>
        <w:gridCol w:w="2365"/>
        <w:gridCol w:w="186"/>
      </w:tblGrid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27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27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52" w:type="dxa"/>
            <w:gridSpan w:val="2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27" w:type="dxa"/>
            <w:gridSpan w:val="2"/>
          </w:tcPr>
          <w:p w:rsidR="00B46768" w:rsidRPr="00B46768" w:rsidRDefault="00E77C7D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27" w:type="dxa"/>
            <w:gridSpan w:val="2"/>
          </w:tcPr>
          <w:p w:rsidR="00B46768" w:rsidRPr="00B46768" w:rsidRDefault="001F1FAA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A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27" w:type="dxa"/>
            <w:gridSpan w:val="2"/>
          </w:tcPr>
          <w:p w:rsidR="00B46768" w:rsidRPr="00B46768" w:rsidRDefault="00105567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ХМР </w:t>
            </w:r>
            <w:r w:rsidR="00B46768"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</w:t>
            </w:r>
            <w:r w:rsidR="00AD00DB">
              <w:rPr>
                <w:rFonts w:ascii="Times New Roman" w:hAnsi="Times New Roman" w:cs="Times New Roman"/>
                <w:bCs/>
                <w:sz w:val="24"/>
                <w:szCs w:val="24"/>
              </w:rPr>
              <w:t>ление технического обеспечения»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27" w:type="dxa"/>
            <w:gridSpan w:val="2"/>
          </w:tcPr>
          <w:p w:rsidR="00B46768" w:rsidRPr="00B46768" w:rsidRDefault="001F1FAA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AD00DB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9D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9D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6768" w:rsidRPr="00B46768" w:rsidRDefault="00B46768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9D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27" w:type="dxa"/>
            <w:gridSpan w:val="2"/>
          </w:tcPr>
          <w:p w:rsidR="00D15218" w:rsidRPr="00B46768" w:rsidRDefault="0087147A" w:rsidP="009D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AD00DB" w:rsidP="009D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  <w:r w:rsidR="00D15218" w:rsidRPr="00B46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218" w:rsidRPr="00B46768" w:rsidRDefault="00D15218" w:rsidP="009D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9D53BC">
        <w:tblPrEx>
          <w:jc w:val="left"/>
        </w:tblPrEx>
        <w:trPr>
          <w:gridBefore w:val="1"/>
          <w:wBefore w:w="250" w:type="dxa"/>
        </w:trPr>
        <w:tc>
          <w:tcPr>
            <w:tcW w:w="817" w:type="dxa"/>
            <w:gridSpan w:val="2"/>
          </w:tcPr>
          <w:p w:rsidR="00B05D35" w:rsidRPr="00B46768" w:rsidRDefault="00B05D35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9" w:type="dxa"/>
            <w:gridSpan w:val="2"/>
          </w:tcPr>
          <w:p w:rsidR="00B05D35" w:rsidRPr="00B46768" w:rsidRDefault="00B05D35" w:rsidP="009D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9D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и т.п.)</w:t>
            </w:r>
            <w:bookmarkEnd w:id="0"/>
          </w:p>
        </w:tc>
        <w:tc>
          <w:tcPr>
            <w:tcW w:w="2552" w:type="dxa"/>
            <w:gridSpan w:val="2"/>
          </w:tcPr>
          <w:p w:rsidR="00B05D35" w:rsidRPr="00B46768" w:rsidRDefault="00B05D35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7" w:type="dxa"/>
            <w:gridSpan w:val="2"/>
          </w:tcPr>
          <w:p w:rsidR="00B05D35" w:rsidRPr="00B46768" w:rsidRDefault="00B05D35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551" w:type="dxa"/>
            <w:gridSpan w:val="2"/>
          </w:tcPr>
          <w:p w:rsidR="00B05D35" w:rsidRPr="00B46768" w:rsidRDefault="004A0785" w:rsidP="009D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2" w:type="dxa"/>
            <w:gridSpan w:val="2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27" w:type="dxa"/>
            <w:gridSpan w:val="2"/>
            <w:shd w:val="clear" w:color="auto" w:fill="FFFFFF" w:themeFill="background1"/>
          </w:tcPr>
          <w:p w:rsidR="00B46768" w:rsidRPr="00B46768" w:rsidRDefault="00DF437D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27" w:type="dxa"/>
            <w:gridSpan w:val="2"/>
          </w:tcPr>
          <w:p w:rsidR="00320C2C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B46768" w:rsidRPr="00B46768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52" w:type="dxa"/>
            <w:gridSpan w:val="2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27" w:type="dxa"/>
            <w:gridSpan w:val="2"/>
          </w:tcPr>
          <w:p w:rsidR="00B46768" w:rsidRPr="00B46768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2" w:type="dxa"/>
            <w:gridSpan w:val="2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27" w:type="dxa"/>
            <w:gridSpan w:val="2"/>
          </w:tcPr>
          <w:p w:rsidR="00B46768" w:rsidRPr="00B46768" w:rsidRDefault="00B254A0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экономической политики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8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9D53BC">
        <w:trPr>
          <w:gridAfter w:val="1"/>
          <w:wAfter w:w="186" w:type="dxa"/>
          <w:jc w:val="center"/>
        </w:trPr>
        <w:tc>
          <w:tcPr>
            <w:tcW w:w="816" w:type="dxa"/>
            <w:gridSpan w:val="2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  <w:gridSpan w:val="2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27" w:type="dxa"/>
            <w:gridSpan w:val="2"/>
          </w:tcPr>
          <w:p w:rsidR="00B46768" w:rsidRPr="00B46768" w:rsidRDefault="006667E4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организации местного самоуправления и административной реформы</w:t>
            </w:r>
          </w:p>
        </w:tc>
      </w:tr>
    </w:tbl>
    <w:p w:rsidR="00B46768" w:rsidRPr="00B46768" w:rsidRDefault="00B46768" w:rsidP="009D53BC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9D53BC">
      <w:headerReference w:type="default" r:id="rId10"/>
      <w:footerReference w:type="even" r:id="rId11"/>
      <w:headerReference w:type="firs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CF" w:rsidRDefault="00E136CF" w:rsidP="00BC0C69">
      <w:pPr>
        <w:spacing w:after="0" w:line="240" w:lineRule="auto"/>
      </w:pPr>
      <w:r>
        <w:separator/>
      </w:r>
    </w:p>
  </w:endnote>
  <w:endnote w:type="continuationSeparator" w:id="0">
    <w:p w:rsidR="00E136CF" w:rsidRDefault="00E136C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F" w:rsidRDefault="00E136CF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136CF" w:rsidRDefault="00E136C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CF" w:rsidRDefault="00E136CF" w:rsidP="00BC0C69">
      <w:pPr>
        <w:spacing w:after="0" w:line="240" w:lineRule="auto"/>
      </w:pPr>
      <w:r>
        <w:separator/>
      </w:r>
    </w:p>
  </w:footnote>
  <w:footnote w:type="continuationSeparator" w:id="0">
    <w:p w:rsidR="00E136CF" w:rsidRDefault="00E136C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F" w:rsidRDefault="00E136CF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2093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F" w:rsidRDefault="00E136CF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36CF" w:rsidRDefault="00E136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4DED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13C1-00BD-486F-AF10-719D72E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Баканова М.В</cp:lastModifiedBy>
  <cp:revision>127</cp:revision>
  <cp:lastPrinted>2022-11-03T05:15:00Z</cp:lastPrinted>
  <dcterms:created xsi:type="dcterms:W3CDTF">2023-03-15T04:38:00Z</dcterms:created>
  <dcterms:modified xsi:type="dcterms:W3CDTF">2023-06-01T12:04:00Z</dcterms:modified>
</cp:coreProperties>
</file>